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14ADAD3C" w14:textId="77777777" w:rsidR="0091798F" w:rsidRDefault="0091798F" w:rsidP="00092A91">
      <w:pPr>
        <w:jc w:val="center"/>
        <w:rPr>
          <w:rFonts w:ascii="Times New Roman" w:eastAsia="Times New Roman" w:hAnsi="Times New Roman" w:cs="Times New Roman"/>
          <w:b/>
          <w:bCs/>
          <w:sz w:val="28"/>
          <w:szCs w:val="28"/>
        </w:rPr>
      </w:pPr>
      <w:r w:rsidRPr="0091798F">
        <w:rPr>
          <w:rFonts w:ascii="Times New Roman" w:eastAsia="Times New Roman" w:hAnsi="Times New Roman" w:cs="Times New Roman"/>
          <w:b/>
          <w:bCs/>
          <w:sz w:val="28"/>
          <w:szCs w:val="28"/>
        </w:rPr>
        <w:t>Department of Transportation - Airport Improvement Program (AIP)</w:t>
      </w:r>
    </w:p>
    <w:p w14:paraId="094B048F" w14:textId="2AB59F51"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571DC6D9" w14:textId="77777777" w:rsidR="00F77101" w:rsidRDefault="00F77101" w:rsidP="00326E5C">
      <w:pPr>
        <w:rPr>
          <w:rFonts w:ascii="Times New Roman" w:eastAsia="Times New Roman" w:hAnsi="Times New Roman" w:cs="Times New Roman"/>
          <w:b/>
          <w:bCs/>
          <w:sz w:val="28"/>
          <w:szCs w:val="28"/>
        </w:rPr>
      </w:pPr>
      <w:r w:rsidRPr="00F77101">
        <w:rPr>
          <w:rFonts w:ascii="Times New Roman" w:eastAsia="Times New Roman" w:hAnsi="Times New Roman" w:cs="Times New Roman"/>
          <w:b/>
          <w:bCs/>
          <w:sz w:val="28"/>
          <w:szCs w:val="28"/>
        </w:rPr>
        <w:t>Department of Transportation - Airport Improvement Program (AIP)</w:t>
      </w:r>
      <w:r w:rsidRPr="00F77101">
        <w:rPr>
          <w:rFonts w:ascii="Times New Roman" w:eastAsia="Times New Roman" w:hAnsi="Times New Roman" w:cs="Times New Roman"/>
          <w:b/>
          <w:bCs/>
          <w:sz w:val="28"/>
          <w:szCs w:val="28"/>
        </w:rPr>
        <w:t xml:space="preserve"> </w:t>
      </w:r>
    </w:p>
    <w:p w14:paraId="55424D82" w14:textId="77777777" w:rsidR="00F77101" w:rsidRPr="00715185" w:rsidRDefault="00F77101" w:rsidP="00F77101">
      <w:pPr>
        <w:pStyle w:val="ListParagraph"/>
        <w:spacing w:line="240" w:lineRule="auto"/>
        <w:ind w:left="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 xml:space="preserve">AIP community project funding requests shall be used for enhancing airport safety, capacity, and security, and mitigating environmental concerns. All projects must be: </w:t>
      </w:r>
    </w:p>
    <w:p w14:paraId="6BA453FC" w14:textId="77777777" w:rsidR="00F77101" w:rsidRPr="00715185" w:rsidRDefault="00F77101" w:rsidP="00F77101">
      <w:pPr>
        <w:pStyle w:val="ListParagraph"/>
        <w:numPr>
          <w:ilvl w:val="1"/>
          <w:numId w:val="12"/>
        </w:numPr>
        <w:spacing w:line="240" w:lineRule="auto"/>
        <w:ind w:left="720"/>
        <w:rPr>
          <w:rFonts w:ascii="Times New Roman" w:hAnsi="Times New Roman" w:cs="Times New Roman"/>
          <w:color w:val="0563C1"/>
          <w:sz w:val="24"/>
          <w:szCs w:val="24"/>
          <w:u w:val="single"/>
        </w:rPr>
      </w:pPr>
      <w:r w:rsidRPr="00715185">
        <w:rPr>
          <w:rFonts w:ascii="Times New Roman" w:eastAsia="Times New Roman" w:hAnsi="Times New Roman" w:cs="Times New Roman"/>
          <w:sz w:val="24"/>
          <w:szCs w:val="24"/>
        </w:rPr>
        <w:t xml:space="preserve">AIP eligible in accordance with sections 47101 to 47175 of title 49, United States Code, and FAA policy and guidance. </w:t>
      </w:r>
    </w:p>
    <w:p w14:paraId="1A36C9A2" w14:textId="77777777" w:rsidR="00F77101" w:rsidRPr="00715185" w:rsidRDefault="00F77101" w:rsidP="00F77101">
      <w:pPr>
        <w:pStyle w:val="ListParagraph"/>
        <w:numPr>
          <w:ilvl w:val="1"/>
          <w:numId w:val="12"/>
        </w:numPr>
        <w:spacing w:line="240" w:lineRule="auto"/>
        <w:ind w:left="720"/>
        <w:rPr>
          <w:rFonts w:ascii="Times New Roman" w:hAnsi="Times New Roman" w:cs="Times New Roman"/>
          <w:color w:val="0563C1"/>
          <w:sz w:val="24"/>
          <w:szCs w:val="24"/>
          <w:u w:val="single"/>
        </w:rPr>
      </w:pPr>
      <w:r w:rsidRPr="00715185">
        <w:rPr>
          <w:rFonts w:ascii="Times New Roman" w:eastAsia="Times New Roman" w:hAnsi="Times New Roman" w:cs="Times New Roman"/>
          <w:sz w:val="24"/>
          <w:szCs w:val="24"/>
        </w:rPr>
        <w:t xml:space="preserve">Supported broadly by local stakeholders, including residents, businesses, and elected officials. </w:t>
      </w:r>
    </w:p>
    <w:p w14:paraId="42E212A9" w14:textId="77777777" w:rsidR="00F77101" w:rsidRPr="00715185" w:rsidRDefault="00F77101" w:rsidP="00F77101">
      <w:pPr>
        <w:pStyle w:val="ListParagraph"/>
        <w:numPr>
          <w:ilvl w:val="1"/>
          <w:numId w:val="12"/>
        </w:numPr>
        <w:spacing w:line="240" w:lineRule="auto"/>
        <w:ind w:left="720"/>
        <w:rPr>
          <w:rFonts w:ascii="Times New Roman" w:hAnsi="Times New Roman" w:cs="Times New Roman"/>
          <w:color w:val="0563C1"/>
          <w:sz w:val="24"/>
          <w:szCs w:val="24"/>
          <w:u w:val="single"/>
        </w:rPr>
      </w:pPr>
      <w:r w:rsidRPr="00715185">
        <w:rPr>
          <w:rFonts w:ascii="Times New Roman" w:eastAsia="Times New Roman" w:hAnsi="Times New Roman" w:cs="Times New Roman"/>
          <w:sz w:val="24"/>
          <w:szCs w:val="24"/>
        </w:rPr>
        <w:t xml:space="preserve">Administered by an airport and/or airport sponsor. </w:t>
      </w:r>
    </w:p>
    <w:p w14:paraId="7969C19D" w14:textId="66799964" w:rsidR="00F77101" w:rsidRPr="00F77101" w:rsidRDefault="00F77101" w:rsidP="00F77101">
      <w:pPr>
        <w:rPr>
          <w:rStyle w:val="Hyperlink"/>
          <w:rFonts w:ascii="Times New Roman" w:eastAsia="Times New Roman" w:hAnsi="Times New Roman" w:cs="Times New Roman"/>
          <w:color w:val="auto"/>
          <w:sz w:val="24"/>
          <w:szCs w:val="24"/>
          <w:u w:val="none"/>
        </w:rPr>
      </w:pPr>
      <w:r w:rsidRPr="00715185">
        <w:rPr>
          <w:rFonts w:ascii="Times New Roman" w:eastAsia="Times New Roman" w:hAnsi="Times New Roman" w:cs="Times New Roman"/>
          <w:sz w:val="24"/>
          <w:szCs w:val="24"/>
        </w:rPr>
        <w:t>The average award in this account for FY22 was $4 million. Note that the Committee may consider project amounts of up to $7 million for FY23, but any caps will be determined by the Chairman after reviewing the full universe of requests. Please ensure community project funding requests are not duplicative of requests to another Committee or Subcommittee.</w:t>
      </w:r>
    </w:p>
    <w:p w14:paraId="6935ACA1" w14:textId="77777777" w:rsidR="00F77101" w:rsidRPr="00715185" w:rsidRDefault="00F77101" w:rsidP="00F77101">
      <w:pPr>
        <w:pStyle w:val="ListParagraph"/>
        <w:spacing w:line="240" w:lineRule="auto"/>
        <w:ind w:left="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t xml:space="preserve">Additional guidance with specific information about this account is </w:t>
      </w:r>
      <w:hyperlink r:id="rId6" w:history="1">
        <w:r w:rsidRPr="00715185">
          <w:rPr>
            <w:rStyle w:val="Hyperlink"/>
            <w:rFonts w:ascii="Times New Roman" w:eastAsia="Times New Roman" w:hAnsi="Times New Roman" w:cs="Times New Roman"/>
            <w:sz w:val="24"/>
            <w:szCs w:val="24"/>
          </w:rPr>
          <w:t>attached</w:t>
        </w:r>
      </w:hyperlink>
      <w:r w:rsidRPr="00715185">
        <w:rPr>
          <w:rFonts w:ascii="Times New Roman" w:eastAsia="Times New Roman" w:hAnsi="Times New Roman" w:cs="Times New Roman"/>
          <w:sz w:val="24"/>
          <w:szCs w:val="24"/>
        </w:rPr>
        <w:t>.</w:t>
      </w:r>
    </w:p>
    <w:p w14:paraId="7A75EA5D" w14:textId="77777777" w:rsidR="00F77101" w:rsidRDefault="00F77101" w:rsidP="00F77101">
      <w:pPr>
        <w:pStyle w:val="ListParagraph"/>
        <w:spacing w:line="240" w:lineRule="auto"/>
        <w:ind w:left="0"/>
        <w:rPr>
          <w:rFonts w:ascii="Times New Roman" w:eastAsia="Times New Roman" w:hAnsi="Times New Roman" w:cs="Times New Roman"/>
          <w:sz w:val="24"/>
          <w:szCs w:val="24"/>
        </w:rPr>
      </w:pPr>
    </w:p>
    <w:p w14:paraId="0487BD66" w14:textId="61FE7907" w:rsidR="00F77101" w:rsidRPr="00715185" w:rsidRDefault="00F77101" w:rsidP="00F77101">
      <w:pPr>
        <w:pStyle w:val="ListParagraph"/>
        <w:spacing w:line="240" w:lineRule="auto"/>
        <w:ind w:left="0"/>
        <w:rPr>
          <w:rFonts w:ascii="Times New Roman" w:eastAsia="Times New Roman" w:hAnsi="Times New Roman" w:cs="Times New Roman"/>
          <w:sz w:val="24"/>
          <w:szCs w:val="24"/>
        </w:rPr>
      </w:pPr>
      <w:r w:rsidRPr="00715185">
        <w:rPr>
          <w:rFonts w:ascii="Times New Roman" w:eastAsia="Times New Roman" w:hAnsi="Times New Roman" w:cs="Times New Roman"/>
          <w:sz w:val="24"/>
          <w:szCs w:val="24"/>
        </w:rPr>
        <w:lastRenderedPageBreak/>
        <w:t>Staff Contact: Shanta Katipamula (</w:t>
      </w:r>
      <w:hyperlink r:id="rId7" w:history="1">
        <w:r w:rsidRPr="00715185">
          <w:rPr>
            <w:rStyle w:val="Hyperlink"/>
            <w:rFonts w:ascii="Times New Roman" w:eastAsia="Times New Roman" w:hAnsi="Times New Roman" w:cs="Times New Roman"/>
            <w:sz w:val="24"/>
            <w:szCs w:val="24"/>
          </w:rPr>
          <w:t>Shanta.Katipamula@mail.house.gov</w:t>
        </w:r>
      </w:hyperlink>
      <w:r w:rsidRPr="00715185">
        <w:rPr>
          <w:rFonts w:ascii="Times New Roman" w:eastAsia="Times New Roman" w:hAnsi="Times New Roman" w:cs="Times New Roman"/>
          <w:sz w:val="24"/>
          <w:szCs w:val="24"/>
        </w:rPr>
        <w:t xml:space="preserve">) </w:t>
      </w:r>
    </w:p>
    <w:p w14:paraId="3E75E11A" w14:textId="77777777" w:rsidR="00F77101" w:rsidRDefault="00F77101" w:rsidP="0055499A">
      <w:pPr>
        <w:rPr>
          <w:rFonts w:ascii="Times New Roman" w:hAnsi="Times New Roman"/>
          <w:b/>
          <w:bCs/>
          <w:sz w:val="28"/>
          <w:szCs w:val="28"/>
        </w:rPr>
      </w:pPr>
    </w:p>
    <w:p w14:paraId="5C35FEDA" w14:textId="18ACF669"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F77101">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173FA0DC" w14:textId="77777777" w:rsidR="00F77101" w:rsidRPr="00F77101" w:rsidRDefault="00F77101" w:rsidP="00F77101">
      <w:pPr>
        <w:spacing w:after="0"/>
        <w:rPr>
          <w:rFonts w:ascii="Times New Roman" w:hAnsi="Times New Roman" w:cs="Times New Roman"/>
          <w:b/>
          <w:bCs/>
          <w:sz w:val="24"/>
          <w:szCs w:val="24"/>
          <w:u w:val="single"/>
        </w:rPr>
      </w:pPr>
      <w:r w:rsidRPr="00F77101">
        <w:rPr>
          <w:rFonts w:ascii="Times New Roman" w:hAnsi="Times New Roman" w:cs="Times New Roman"/>
          <w:b/>
          <w:bCs/>
          <w:sz w:val="24"/>
          <w:szCs w:val="24"/>
          <w:u w:val="single"/>
        </w:rPr>
        <w:t xml:space="preserve">Department of Transportation - Airport Improvement Program (AIP): </w:t>
      </w:r>
    </w:p>
    <w:p w14:paraId="3DF07772" w14:textId="77777777" w:rsidR="00F47315" w:rsidRDefault="00F47315" w:rsidP="00F47315">
      <w:pPr>
        <w:spacing w:after="0"/>
        <w:rPr>
          <w:rFonts w:ascii="Times New Roman" w:hAnsi="Times New Roman" w:cs="Times New Roman"/>
          <w:sz w:val="24"/>
          <w:szCs w:val="24"/>
        </w:rPr>
      </w:pPr>
    </w:p>
    <w:p w14:paraId="14E3BE40" w14:textId="0006534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Project Name. EXAMPLE: Rehabilitate runway 6/24, Airport Name (3 letter or number airport code), City, State (2 letter postal code). NOTE: This description may be used to list the project in the House report and should be as accurate as possible to ensure that the funding goes to the correct project and location and must include both the name of the airport and the airport code.</w:t>
      </w:r>
    </w:p>
    <w:p w14:paraId="0DB57CD9" w14:textId="77777777" w:rsidR="00F77101" w:rsidRDefault="00F77101" w:rsidP="00F77101">
      <w:pPr>
        <w:pStyle w:val="ListParagraph"/>
        <w:rPr>
          <w:rFonts w:ascii="Times New Roman" w:hAnsi="Times New Roman"/>
          <w:sz w:val="24"/>
        </w:rPr>
      </w:pPr>
    </w:p>
    <w:p w14:paraId="3E1F0EA6"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General description of the project and why it is needed. </w:t>
      </w:r>
    </w:p>
    <w:p w14:paraId="4881D098" w14:textId="77777777" w:rsidR="00F77101" w:rsidRPr="00F77101" w:rsidRDefault="00F77101" w:rsidP="00F77101">
      <w:pPr>
        <w:pStyle w:val="ListParagraph"/>
        <w:rPr>
          <w:rFonts w:ascii="Times New Roman" w:hAnsi="Times New Roman"/>
          <w:sz w:val="24"/>
        </w:rPr>
      </w:pPr>
    </w:p>
    <w:p w14:paraId="2499BF9B"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What are the benefits of this project and why is it a priority? NOTE: Benefits could include safety, environmental, economic, equity, mobility, etc. This description will not appear in the House report. EXAMPLE: Constructing a new apron (50,000 square feet) will reduce the risk of aircraft-to-aircraft and aircraft-to-ground vehicle incursions by 40 percent.</w:t>
      </w:r>
    </w:p>
    <w:p w14:paraId="39585488" w14:textId="77777777" w:rsidR="00F77101" w:rsidRPr="00F77101" w:rsidRDefault="00F77101" w:rsidP="00F77101">
      <w:pPr>
        <w:pStyle w:val="ListParagraph"/>
        <w:rPr>
          <w:rFonts w:ascii="Times New Roman" w:hAnsi="Times New Roman"/>
          <w:sz w:val="24"/>
        </w:rPr>
      </w:pPr>
    </w:p>
    <w:p w14:paraId="0DAC9B0D" w14:textId="77777777" w:rsidR="00F77101" w:rsidRP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Amount requested for the community project for FY23 and the total project cost. NOTE: The community project funding may be a subset of the total project cost.</w:t>
      </w:r>
      <w:r w:rsidRPr="00F77101">
        <w:t xml:space="preserve"> </w:t>
      </w:r>
    </w:p>
    <w:p w14:paraId="31C50CBA" w14:textId="77777777" w:rsidR="00F77101" w:rsidRPr="00F77101" w:rsidRDefault="00F77101" w:rsidP="00F77101">
      <w:pPr>
        <w:pStyle w:val="ListParagraph"/>
        <w:rPr>
          <w:rFonts w:ascii="Times New Roman" w:hAnsi="Times New Roman"/>
          <w:sz w:val="24"/>
        </w:rPr>
      </w:pPr>
    </w:p>
    <w:p w14:paraId="2DFEE403"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Can the project obligate all appropriated funds within 12 months after enactment? If not, what would be the expected date of obligation? NOTE: Obligation occurs when a project sponsor signs a grant agreement with a federal agency. </w:t>
      </w:r>
    </w:p>
    <w:p w14:paraId="267E1EAF" w14:textId="77777777" w:rsidR="00F77101" w:rsidRPr="00F77101" w:rsidRDefault="00F77101" w:rsidP="00F77101">
      <w:pPr>
        <w:pStyle w:val="ListParagraph"/>
        <w:rPr>
          <w:rFonts w:ascii="Times New Roman" w:hAnsi="Times New Roman"/>
          <w:sz w:val="24"/>
        </w:rPr>
      </w:pPr>
    </w:p>
    <w:p w14:paraId="706218C7"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Estimated start and completion dates. o Has the request been submitted to another Subcommittee or Committee this</w:t>
      </w:r>
      <w:r>
        <w:rPr>
          <w:rFonts w:ascii="Times New Roman" w:hAnsi="Times New Roman"/>
          <w:sz w:val="24"/>
        </w:rPr>
        <w:t xml:space="preserve"> </w:t>
      </w:r>
      <w:r w:rsidRPr="00F77101">
        <w:rPr>
          <w:rFonts w:ascii="Times New Roman" w:hAnsi="Times New Roman"/>
          <w:sz w:val="24"/>
        </w:rPr>
        <w:t xml:space="preserve">fiscal year? If yes, which one(s)? </w:t>
      </w:r>
    </w:p>
    <w:p w14:paraId="7E5D8971" w14:textId="77777777" w:rsidR="00F77101" w:rsidRPr="00F77101" w:rsidRDefault="00F77101" w:rsidP="00F77101">
      <w:pPr>
        <w:pStyle w:val="ListParagraph"/>
        <w:rPr>
          <w:rFonts w:ascii="Times New Roman" w:hAnsi="Times New Roman"/>
          <w:sz w:val="24"/>
        </w:rPr>
      </w:pPr>
    </w:p>
    <w:p w14:paraId="7B732D5E"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Does the project have other public (federal, state, local) and/or private funds for the required cost-share and committed for the forecasted operations and maintenance costs? If so, what is the source and amount of those funds? </w:t>
      </w:r>
    </w:p>
    <w:p w14:paraId="0CA07220" w14:textId="77777777" w:rsidR="00F77101" w:rsidRPr="00F77101" w:rsidRDefault="00F77101" w:rsidP="00F77101">
      <w:pPr>
        <w:pStyle w:val="ListParagraph"/>
        <w:rPr>
          <w:rFonts w:ascii="Times New Roman" w:hAnsi="Times New Roman"/>
          <w:sz w:val="24"/>
        </w:rPr>
      </w:pPr>
    </w:p>
    <w:p w14:paraId="78EF8DE4"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Does the project require an environmental review? If so, what is the status and/or outcome of the environmental review and National Environmental Policy Act (NEPA) category of action (if applicable)? </w:t>
      </w:r>
    </w:p>
    <w:p w14:paraId="19236023" w14:textId="77777777" w:rsidR="00F77101" w:rsidRPr="00F77101" w:rsidRDefault="00F77101" w:rsidP="00F77101">
      <w:pPr>
        <w:pStyle w:val="ListParagraph"/>
        <w:rPr>
          <w:rFonts w:ascii="Times New Roman" w:hAnsi="Times New Roman"/>
          <w:sz w:val="24"/>
        </w:rPr>
      </w:pPr>
    </w:p>
    <w:p w14:paraId="246DBBDD" w14:textId="78A4AF8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lastRenderedPageBreak/>
        <w:t xml:space="preserve">How will the project contribute to the airport’s </w:t>
      </w:r>
      <w:hyperlink r:id="rId8" w:history="1">
        <w:r w:rsidRPr="00F77101">
          <w:rPr>
            <w:rStyle w:val="Hyperlink"/>
            <w:rFonts w:ascii="Times New Roman" w:hAnsi="Times New Roman"/>
            <w:sz w:val="24"/>
          </w:rPr>
          <w:t>disadvantaged business enterprise goals</w:t>
        </w:r>
      </w:hyperlink>
      <w:r w:rsidRPr="00F77101">
        <w:rPr>
          <w:rFonts w:ascii="Times New Roman" w:hAnsi="Times New Roman"/>
          <w:sz w:val="24"/>
        </w:rPr>
        <w:t>?</w:t>
      </w:r>
    </w:p>
    <w:p w14:paraId="20CCD465" w14:textId="77777777" w:rsidR="00F77101" w:rsidRPr="00F77101" w:rsidRDefault="00F77101" w:rsidP="00F77101">
      <w:pPr>
        <w:pStyle w:val="ListParagraph"/>
        <w:rPr>
          <w:rFonts w:ascii="Times New Roman" w:hAnsi="Times New Roman"/>
          <w:sz w:val="24"/>
        </w:rPr>
      </w:pPr>
    </w:p>
    <w:p w14:paraId="3835409A"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Has the project received previous Federal funding? If so, how </w:t>
      </w:r>
      <w:proofErr w:type="gramStart"/>
      <w:r w:rsidRPr="00F77101">
        <w:rPr>
          <w:rFonts w:ascii="Times New Roman" w:hAnsi="Times New Roman"/>
          <w:sz w:val="24"/>
        </w:rPr>
        <w:t>much</w:t>
      </w:r>
      <w:proofErr w:type="gramEnd"/>
      <w:r w:rsidRPr="00F77101">
        <w:rPr>
          <w:rFonts w:ascii="Times New Roman" w:hAnsi="Times New Roman"/>
          <w:sz w:val="24"/>
        </w:rPr>
        <w:t xml:space="preserve"> and which public law (e.g., appropriations act or authorization act) provided it? </w:t>
      </w:r>
    </w:p>
    <w:p w14:paraId="6DFC3859" w14:textId="77777777" w:rsidR="00F77101" w:rsidRPr="00F77101" w:rsidRDefault="00F77101" w:rsidP="00F77101">
      <w:pPr>
        <w:pStyle w:val="ListParagraph"/>
        <w:rPr>
          <w:rFonts w:ascii="Times New Roman" w:hAnsi="Times New Roman"/>
          <w:sz w:val="24"/>
        </w:rPr>
      </w:pPr>
    </w:p>
    <w:p w14:paraId="28DC5615" w14:textId="75D82369"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Is the project </w:t>
      </w:r>
      <w:hyperlink r:id="rId9" w:history="1">
        <w:r w:rsidRPr="00F77101">
          <w:rPr>
            <w:rStyle w:val="Hyperlink"/>
            <w:rFonts w:ascii="Times New Roman" w:hAnsi="Times New Roman"/>
            <w:sz w:val="24"/>
          </w:rPr>
          <w:t>AIP-eligible</w:t>
        </w:r>
      </w:hyperlink>
      <w:r w:rsidRPr="00F77101">
        <w:rPr>
          <w:rFonts w:ascii="Times New Roman" w:hAnsi="Times New Roman"/>
          <w:sz w:val="24"/>
        </w:rPr>
        <w:t xml:space="preserve">? </w:t>
      </w:r>
    </w:p>
    <w:p w14:paraId="27DF396C" w14:textId="77777777" w:rsidR="00F77101" w:rsidRPr="00F77101" w:rsidRDefault="00F77101" w:rsidP="00F77101">
      <w:pPr>
        <w:pStyle w:val="ListParagraph"/>
        <w:rPr>
          <w:rFonts w:ascii="Times New Roman" w:hAnsi="Times New Roman"/>
          <w:sz w:val="24"/>
        </w:rPr>
      </w:pPr>
    </w:p>
    <w:p w14:paraId="1869769A"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Has the airport submitted a grant application for this same project to FAA? If so, when? </w:t>
      </w:r>
    </w:p>
    <w:p w14:paraId="20F7A2BA" w14:textId="77777777" w:rsidR="00F77101" w:rsidRPr="00F77101" w:rsidRDefault="00F77101" w:rsidP="00F77101">
      <w:pPr>
        <w:pStyle w:val="ListParagraph"/>
        <w:rPr>
          <w:rFonts w:ascii="Times New Roman" w:hAnsi="Times New Roman"/>
          <w:sz w:val="24"/>
        </w:rPr>
      </w:pPr>
    </w:p>
    <w:p w14:paraId="6D43E32F"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Would the project increase or decrease air traffic? </w:t>
      </w:r>
    </w:p>
    <w:p w14:paraId="606F741D" w14:textId="77777777" w:rsidR="00F77101" w:rsidRPr="00F77101" w:rsidRDefault="00F77101" w:rsidP="00F77101">
      <w:pPr>
        <w:pStyle w:val="ListParagraph"/>
        <w:rPr>
          <w:rFonts w:ascii="Times New Roman" w:hAnsi="Times New Roman"/>
          <w:sz w:val="24"/>
        </w:rPr>
      </w:pPr>
    </w:p>
    <w:p w14:paraId="51F83F4A"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Would the project increase or decrease aviation safety? </w:t>
      </w:r>
    </w:p>
    <w:p w14:paraId="3BA0D91E" w14:textId="77777777" w:rsidR="00F77101" w:rsidRPr="00F77101" w:rsidRDefault="00F77101" w:rsidP="00F77101">
      <w:pPr>
        <w:pStyle w:val="ListParagraph"/>
        <w:rPr>
          <w:rFonts w:ascii="Times New Roman" w:hAnsi="Times New Roman"/>
          <w:sz w:val="24"/>
        </w:rPr>
      </w:pPr>
    </w:p>
    <w:p w14:paraId="73E0104F"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Would the project increase or decrease environmental risks? </w:t>
      </w:r>
    </w:p>
    <w:p w14:paraId="75DEA51A" w14:textId="77777777" w:rsidR="00F77101" w:rsidRPr="00F77101" w:rsidRDefault="00F77101" w:rsidP="00F77101">
      <w:pPr>
        <w:pStyle w:val="ListParagraph"/>
        <w:rPr>
          <w:rFonts w:ascii="Times New Roman" w:hAnsi="Times New Roman"/>
          <w:sz w:val="24"/>
        </w:rPr>
      </w:pPr>
    </w:p>
    <w:p w14:paraId="016865EB" w14:textId="77777777" w:rsidR="00F77101"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 xml:space="preserve">Does the airport and airport sponsor support the project? </w:t>
      </w:r>
    </w:p>
    <w:p w14:paraId="1D1AABA9" w14:textId="77777777" w:rsidR="00F77101" w:rsidRPr="00F77101" w:rsidRDefault="00F77101" w:rsidP="00F77101">
      <w:pPr>
        <w:pStyle w:val="ListParagraph"/>
        <w:rPr>
          <w:rFonts w:ascii="Times New Roman" w:hAnsi="Times New Roman"/>
          <w:sz w:val="24"/>
        </w:rPr>
      </w:pPr>
    </w:p>
    <w:p w14:paraId="3D76AF14" w14:textId="37A99FE8" w:rsidR="00F47315" w:rsidRPr="006F78C3" w:rsidRDefault="00F77101" w:rsidP="006F78C3">
      <w:pPr>
        <w:pStyle w:val="ListParagraph"/>
        <w:numPr>
          <w:ilvl w:val="0"/>
          <w:numId w:val="19"/>
        </w:numPr>
        <w:rPr>
          <w:rFonts w:ascii="Times New Roman" w:hAnsi="Times New Roman"/>
          <w:sz w:val="24"/>
        </w:rPr>
      </w:pPr>
      <w:r w:rsidRPr="00F77101">
        <w:rPr>
          <w:rFonts w:ascii="Times New Roman" w:hAnsi="Times New Roman"/>
          <w:sz w:val="24"/>
        </w:rPr>
        <w:t>Are there any stakeholders - such as residents that live near the airport, state or local officials, state department of transportation officials - that oppose the project?</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A51BE"/>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F62A5"/>
    <w:rsid w:val="0091798F"/>
    <w:rsid w:val="00951484"/>
    <w:rsid w:val="009F6865"/>
    <w:rsid w:val="00A1704D"/>
    <w:rsid w:val="00A64415"/>
    <w:rsid w:val="00AC1747"/>
    <w:rsid w:val="00B04C4B"/>
    <w:rsid w:val="00B8170E"/>
    <w:rsid w:val="00B96369"/>
    <w:rsid w:val="00C42EBB"/>
    <w:rsid w:val="00CA0228"/>
    <w:rsid w:val="00CB506C"/>
    <w:rsid w:val="00D141A4"/>
    <w:rsid w:val="00DE474D"/>
    <w:rsid w:val="00E44147"/>
    <w:rsid w:val="00EC23D8"/>
    <w:rsid w:val="00EC3DA8"/>
    <w:rsid w:val="00EC731B"/>
    <w:rsid w:val="00EF156D"/>
    <w:rsid w:val="00F415CC"/>
    <w:rsid w:val="00F47315"/>
    <w:rsid w:val="00F479E2"/>
    <w:rsid w:val="00F77101"/>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civil-rights/disadvantaged-business-enterprise" TargetMode="Externa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THUD%20Guidance%20for%20Airport%20Improvement%20Program.pdf" TargetMode="External"/><Relationship Id="rId11" Type="http://schemas.openxmlformats.org/officeDocument/2006/relationships/theme" Target="theme/theme1.xml"/><Relationship Id="rId5" Type="http://schemas.openxmlformats.org/officeDocument/2006/relationships/hyperlink" Target="mailto:CPFs.DelBene@mail.house.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a.gov/airports/aip/aip_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2022-03-27T23:12:00Z</dcterms:created>
  <dcterms:modified xsi:type="dcterms:W3CDTF">2022-03-27T23:15:00Z</dcterms:modified>
</cp:coreProperties>
</file>